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B1D" w:rsidRDefault="00B07B1D" w:rsidP="00C5213C">
      <w:pPr>
        <w:spacing w:after="0" w:line="240" w:lineRule="auto"/>
        <w:jc w:val="center"/>
        <w:rPr>
          <w:b/>
          <w:szCs w:val="26"/>
        </w:rPr>
      </w:pPr>
    </w:p>
    <w:p w:rsidR="00C5213C" w:rsidRPr="00C5213C" w:rsidRDefault="00D033A8" w:rsidP="00C5213C">
      <w:pPr>
        <w:spacing w:after="0" w:line="240" w:lineRule="auto"/>
        <w:jc w:val="center"/>
        <w:rPr>
          <w:b/>
          <w:szCs w:val="26"/>
        </w:rPr>
      </w:pPr>
      <w:r>
        <w:rPr>
          <w:b/>
          <w:szCs w:val="26"/>
        </w:rPr>
        <w:t>У</w:t>
      </w:r>
      <w:r w:rsidR="00C5213C" w:rsidRPr="00C5213C">
        <w:rPr>
          <w:b/>
          <w:szCs w:val="26"/>
        </w:rPr>
        <w:t>ведомле</w:t>
      </w:r>
      <w:r w:rsidR="00C5213C">
        <w:rPr>
          <w:b/>
          <w:szCs w:val="26"/>
        </w:rPr>
        <w:t>ние</w:t>
      </w:r>
      <w:r w:rsidR="00C5213C" w:rsidRPr="00C5213C">
        <w:rPr>
          <w:b/>
          <w:szCs w:val="26"/>
        </w:rPr>
        <w:t xml:space="preserve"> о проведении</w:t>
      </w:r>
    </w:p>
    <w:p w:rsidR="00C5213C" w:rsidRDefault="00C5213C" w:rsidP="00C5213C">
      <w:pPr>
        <w:spacing w:after="0" w:line="240" w:lineRule="auto"/>
        <w:jc w:val="center"/>
        <w:rPr>
          <w:b/>
          <w:szCs w:val="26"/>
        </w:rPr>
      </w:pPr>
      <w:r w:rsidRPr="00C5213C">
        <w:rPr>
          <w:b/>
          <w:szCs w:val="26"/>
        </w:rPr>
        <w:t>публичных консультаций</w:t>
      </w:r>
    </w:p>
    <w:p w:rsidR="00C5213C" w:rsidRPr="00C5213C" w:rsidRDefault="00C5213C" w:rsidP="00C5213C">
      <w:pPr>
        <w:spacing w:after="0" w:line="240" w:lineRule="auto"/>
        <w:jc w:val="center"/>
        <w:rPr>
          <w:b/>
          <w:szCs w:val="26"/>
        </w:rPr>
      </w:pPr>
    </w:p>
    <w:p w:rsidR="00BE0A29" w:rsidRPr="00477760" w:rsidRDefault="00477760" w:rsidP="00C05F54">
      <w:pPr>
        <w:spacing w:after="0" w:line="240" w:lineRule="auto"/>
        <w:ind w:firstLine="851"/>
        <w:jc w:val="both"/>
        <w:rPr>
          <w:szCs w:val="26"/>
        </w:rPr>
      </w:pPr>
      <w:r w:rsidRPr="00477760">
        <w:rPr>
          <w:szCs w:val="26"/>
        </w:rPr>
        <w:t xml:space="preserve">Настоящим </w:t>
      </w:r>
      <w:r w:rsidR="00221F61">
        <w:rPr>
          <w:szCs w:val="26"/>
        </w:rPr>
        <w:t>Министерство имущественных и земельных отношений</w:t>
      </w:r>
      <w:r w:rsidRPr="00477760">
        <w:rPr>
          <w:szCs w:val="26"/>
        </w:rPr>
        <w:t xml:space="preserve"> Республики Хакасия уведомляет о проведении</w:t>
      </w:r>
      <w:r w:rsidR="00C5213C">
        <w:rPr>
          <w:szCs w:val="26"/>
        </w:rPr>
        <w:t xml:space="preserve"> </w:t>
      </w:r>
      <w:r w:rsidRPr="00477760">
        <w:rPr>
          <w:szCs w:val="26"/>
        </w:rPr>
        <w:t>публичных консультаций в целях оценки регулирующего воздействия</w:t>
      </w:r>
      <w:r w:rsidR="00DC43C6" w:rsidRPr="00DC43C6">
        <w:rPr>
          <w:szCs w:val="26"/>
        </w:rPr>
        <w:t xml:space="preserve"> </w:t>
      </w:r>
      <w:r w:rsidR="00DC43C6">
        <w:rPr>
          <w:szCs w:val="26"/>
        </w:rPr>
        <w:t>проекта</w:t>
      </w:r>
      <w:r w:rsidRPr="00477760">
        <w:rPr>
          <w:szCs w:val="26"/>
        </w:rPr>
        <w:t xml:space="preserve"> нормативного правового акта, в соответствии с Порядком оценки регулирующего воздействия проектов нормативных правовых актов, затрагивающих вопросы предпринимательской и инвестиционной деятельности, утвержденного постановлением Правительства Республики Хакасия от 02.12.2013 № 671</w:t>
      </w:r>
      <w:r w:rsidR="00C5213C">
        <w:rPr>
          <w:szCs w:val="26"/>
        </w:rPr>
        <w:t>.</w:t>
      </w:r>
    </w:p>
    <w:p w:rsidR="00C05F54" w:rsidRDefault="00477760" w:rsidP="001921BC">
      <w:pPr>
        <w:spacing w:after="0"/>
        <w:ind w:firstLine="851"/>
        <w:jc w:val="both"/>
        <w:rPr>
          <w:b/>
          <w:szCs w:val="26"/>
        </w:rPr>
      </w:pPr>
      <w:r w:rsidRPr="00477760">
        <w:rPr>
          <w:b/>
          <w:szCs w:val="26"/>
        </w:rPr>
        <w:t>Проект нормативного правового акта:</w:t>
      </w:r>
      <w:r w:rsidR="00C05F54" w:rsidRPr="00C05F54">
        <w:rPr>
          <w:b/>
          <w:szCs w:val="26"/>
        </w:rPr>
        <w:t xml:space="preserve"> </w:t>
      </w:r>
      <w:r w:rsidR="00C05F54">
        <w:rPr>
          <w:b/>
          <w:szCs w:val="26"/>
        </w:rPr>
        <w:t>постановление</w:t>
      </w:r>
      <w:r w:rsidR="00C05F54" w:rsidRPr="00522E3A">
        <w:rPr>
          <w:b/>
          <w:szCs w:val="26"/>
        </w:rPr>
        <w:t xml:space="preserve"> Правительства Республики Хакасия</w:t>
      </w:r>
      <w:r w:rsidR="00C05F54">
        <w:rPr>
          <w:b/>
          <w:szCs w:val="26"/>
        </w:rPr>
        <w:t xml:space="preserve"> «</w:t>
      </w:r>
      <w:r w:rsidR="00D033A8" w:rsidRPr="00D033A8">
        <w:rPr>
          <w:b/>
          <w:szCs w:val="26"/>
        </w:rPr>
        <w:t>О внесении изменений в отдельные постановления Правительства Республики Хакасия и признании утратившими силу отдельных положений постановления Правительства Республики Хакасия от 27.12.2017 № 678</w:t>
      </w:r>
      <w:r w:rsidR="00C05F54" w:rsidRPr="002B0EEF">
        <w:rPr>
          <w:b/>
          <w:szCs w:val="26"/>
        </w:rPr>
        <w:t>»</w:t>
      </w:r>
      <w:r w:rsidR="00E53A2D">
        <w:rPr>
          <w:b/>
          <w:szCs w:val="26"/>
        </w:rPr>
        <w:t>.</w:t>
      </w:r>
    </w:p>
    <w:p w:rsidR="00477760" w:rsidRPr="00C05F54" w:rsidRDefault="00477760" w:rsidP="00AD2187">
      <w:pPr>
        <w:spacing w:after="0"/>
        <w:ind w:firstLine="851"/>
        <w:jc w:val="both"/>
        <w:rPr>
          <w:b/>
          <w:szCs w:val="26"/>
        </w:rPr>
      </w:pPr>
      <w:r w:rsidRPr="00C05F54">
        <w:rPr>
          <w:b/>
          <w:szCs w:val="26"/>
        </w:rPr>
        <w:t>Исполнительный орган государственной власти Республики Хакасия (разработчик акта):</w:t>
      </w:r>
      <w:r w:rsidRPr="00C05F54">
        <w:rPr>
          <w:szCs w:val="26"/>
        </w:rPr>
        <w:t xml:space="preserve"> </w:t>
      </w:r>
      <w:r w:rsidR="00221F61" w:rsidRPr="00C05F54">
        <w:rPr>
          <w:szCs w:val="26"/>
        </w:rPr>
        <w:t>Министерство имущественных и земельных отношений Республики Хакасия</w:t>
      </w:r>
      <w:r w:rsidRPr="00C05F54">
        <w:rPr>
          <w:szCs w:val="26"/>
        </w:rPr>
        <w:t>.</w:t>
      </w:r>
    </w:p>
    <w:p w:rsidR="00C5213C" w:rsidRDefault="00477760" w:rsidP="00C5213C">
      <w:pPr>
        <w:pStyle w:val="a3"/>
        <w:tabs>
          <w:tab w:val="left" w:pos="287"/>
        </w:tabs>
        <w:spacing w:after="0" w:line="240" w:lineRule="auto"/>
        <w:ind w:left="34" w:firstLine="675"/>
        <w:jc w:val="both"/>
        <w:rPr>
          <w:szCs w:val="26"/>
          <w:u w:val="single"/>
        </w:rPr>
      </w:pPr>
      <w:r w:rsidRPr="000A20F1">
        <w:rPr>
          <w:b/>
          <w:szCs w:val="26"/>
        </w:rPr>
        <w:t xml:space="preserve">Сроки проведения публичных </w:t>
      </w:r>
      <w:r w:rsidR="008F3649" w:rsidRPr="000A20F1">
        <w:rPr>
          <w:b/>
          <w:szCs w:val="26"/>
        </w:rPr>
        <w:t>консультаций</w:t>
      </w:r>
      <w:r w:rsidR="008F3649" w:rsidRPr="000A20F1">
        <w:rPr>
          <w:szCs w:val="26"/>
        </w:rPr>
        <w:t xml:space="preserve">: </w:t>
      </w:r>
      <w:r w:rsidR="00D033A8" w:rsidRPr="000A20F1">
        <w:rPr>
          <w:szCs w:val="26"/>
          <w:u w:val="single"/>
        </w:rPr>
        <w:t>17.10</w:t>
      </w:r>
      <w:r w:rsidR="00E53A2D" w:rsidRPr="000A20F1">
        <w:rPr>
          <w:szCs w:val="26"/>
          <w:u w:val="single"/>
        </w:rPr>
        <w:t>.</w:t>
      </w:r>
      <w:r w:rsidR="006A57CC" w:rsidRPr="000A20F1">
        <w:rPr>
          <w:szCs w:val="26"/>
          <w:u w:val="single"/>
        </w:rPr>
        <w:t>202</w:t>
      </w:r>
      <w:r w:rsidR="00F44467" w:rsidRPr="000A20F1">
        <w:rPr>
          <w:szCs w:val="26"/>
          <w:u w:val="single"/>
        </w:rPr>
        <w:t>4</w:t>
      </w:r>
      <w:r w:rsidR="006A57CC" w:rsidRPr="000A20F1">
        <w:rPr>
          <w:szCs w:val="26"/>
          <w:u w:val="single"/>
        </w:rPr>
        <w:t>-</w:t>
      </w:r>
      <w:r w:rsidR="00D033A8" w:rsidRPr="000A20F1">
        <w:rPr>
          <w:szCs w:val="26"/>
          <w:u w:val="single"/>
        </w:rPr>
        <w:t>30.10</w:t>
      </w:r>
      <w:r w:rsidR="006A57CC" w:rsidRPr="000A20F1">
        <w:rPr>
          <w:szCs w:val="26"/>
          <w:u w:val="single"/>
        </w:rPr>
        <w:t>.202</w:t>
      </w:r>
      <w:r w:rsidR="00F44467" w:rsidRPr="000A20F1">
        <w:rPr>
          <w:szCs w:val="26"/>
          <w:u w:val="single"/>
        </w:rPr>
        <w:t>4</w:t>
      </w:r>
      <w:r w:rsidR="006A57CC" w:rsidRPr="000A20F1">
        <w:rPr>
          <w:szCs w:val="26"/>
          <w:u w:val="single"/>
        </w:rPr>
        <w:t>.</w:t>
      </w:r>
    </w:p>
    <w:p w:rsidR="00477760" w:rsidRPr="00C479C3" w:rsidRDefault="00477760" w:rsidP="00C5213C">
      <w:pPr>
        <w:pStyle w:val="a3"/>
        <w:tabs>
          <w:tab w:val="left" w:pos="287"/>
        </w:tabs>
        <w:spacing w:after="0" w:line="240" w:lineRule="auto"/>
        <w:ind w:left="34" w:firstLine="675"/>
        <w:jc w:val="both"/>
        <w:rPr>
          <w:szCs w:val="26"/>
        </w:rPr>
      </w:pPr>
      <w:r w:rsidRPr="00C479C3">
        <w:rPr>
          <w:b/>
          <w:szCs w:val="26"/>
        </w:rPr>
        <w:t>Способ направления ответов:</w:t>
      </w:r>
      <w:r w:rsidRPr="00C479C3">
        <w:rPr>
          <w:szCs w:val="26"/>
        </w:rPr>
        <w:t xml:space="preserve"> направление по электронной почте на адрес </w:t>
      </w:r>
      <w:hyperlink r:id="rId8" w:history="1">
        <w:r w:rsidR="00763873" w:rsidRPr="006A57CC">
          <w:rPr>
            <w:rStyle w:val="a4"/>
            <w:color w:val="000000" w:themeColor="text1"/>
            <w:szCs w:val="26"/>
            <w:u w:val="none"/>
            <w:lang w:val="en-US"/>
          </w:rPr>
          <w:t>mizorh</w:t>
        </w:r>
        <w:r w:rsidR="00763873" w:rsidRPr="006A57CC">
          <w:rPr>
            <w:rStyle w:val="a4"/>
            <w:color w:val="000000" w:themeColor="text1"/>
            <w:szCs w:val="26"/>
            <w:u w:val="none"/>
          </w:rPr>
          <w:t>@</w:t>
        </w:r>
        <w:r w:rsidR="00763873" w:rsidRPr="006A57CC">
          <w:rPr>
            <w:rStyle w:val="a4"/>
            <w:color w:val="000000" w:themeColor="text1"/>
            <w:szCs w:val="26"/>
            <w:u w:val="none"/>
            <w:lang w:val="en-US"/>
          </w:rPr>
          <w:t>r</w:t>
        </w:r>
        <w:r w:rsidR="00763873" w:rsidRPr="006A57CC">
          <w:rPr>
            <w:rStyle w:val="a4"/>
            <w:color w:val="000000" w:themeColor="text1"/>
            <w:szCs w:val="26"/>
            <w:u w:val="none"/>
          </w:rPr>
          <w:t>-19.</w:t>
        </w:r>
        <w:r w:rsidR="00763873" w:rsidRPr="006A57CC">
          <w:rPr>
            <w:rStyle w:val="a4"/>
            <w:color w:val="000000" w:themeColor="text1"/>
            <w:szCs w:val="26"/>
            <w:u w:val="none"/>
            <w:lang w:val="en-US"/>
          </w:rPr>
          <w:t>ru</w:t>
        </w:r>
      </w:hyperlink>
      <w:r w:rsidR="0017617E">
        <w:rPr>
          <w:rStyle w:val="a4"/>
          <w:color w:val="000000" w:themeColor="text1"/>
          <w:szCs w:val="26"/>
          <w:u w:val="none"/>
        </w:rPr>
        <w:t xml:space="preserve"> с копией на </w:t>
      </w:r>
      <w:proofErr w:type="spellStart"/>
      <w:r w:rsidR="00111BC8">
        <w:rPr>
          <w:rStyle w:val="a4"/>
          <w:color w:val="000000" w:themeColor="text1"/>
          <w:szCs w:val="26"/>
          <w:u w:val="none"/>
          <w:lang w:val="en-US"/>
        </w:rPr>
        <w:t>svse</w:t>
      </w:r>
      <w:proofErr w:type="spellEnd"/>
      <w:r w:rsidR="00DC36B5" w:rsidRPr="00DC36B5">
        <w:rPr>
          <w:rStyle w:val="a4"/>
          <w:color w:val="000000" w:themeColor="text1"/>
          <w:szCs w:val="26"/>
          <w:u w:val="none"/>
        </w:rPr>
        <w:t>@</w:t>
      </w:r>
      <w:r w:rsidR="00DC36B5" w:rsidRPr="00DC36B5">
        <w:rPr>
          <w:rStyle w:val="a4"/>
          <w:color w:val="000000" w:themeColor="text1"/>
          <w:szCs w:val="26"/>
          <w:u w:val="none"/>
          <w:lang w:val="en-US"/>
        </w:rPr>
        <w:t>r</w:t>
      </w:r>
      <w:r w:rsidR="00DC36B5" w:rsidRPr="00DC36B5">
        <w:rPr>
          <w:rStyle w:val="a4"/>
          <w:color w:val="000000" w:themeColor="text1"/>
          <w:szCs w:val="26"/>
          <w:u w:val="none"/>
        </w:rPr>
        <w:t>-19.</w:t>
      </w:r>
      <w:r w:rsidR="00DC36B5" w:rsidRPr="00DC36B5">
        <w:rPr>
          <w:rStyle w:val="a4"/>
          <w:color w:val="000000" w:themeColor="text1"/>
          <w:szCs w:val="26"/>
          <w:u w:val="none"/>
          <w:lang w:val="en-US"/>
        </w:rPr>
        <w:t>ru</w:t>
      </w:r>
      <w:r w:rsidR="00DC36B5">
        <w:rPr>
          <w:color w:val="000000" w:themeColor="text1"/>
          <w:szCs w:val="26"/>
        </w:rPr>
        <w:t xml:space="preserve">, </w:t>
      </w:r>
      <w:r w:rsidR="00221F61" w:rsidRPr="006A57CC">
        <w:rPr>
          <w:color w:val="000000" w:themeColor="text1"/>
          <w:szCs w:val="26"/>
        </w:rPr>
        <w:t>в</w:t>
      </w:r>
      <w:r w:rsidR="00221F61">
        <w:rPr>
          <w:szCs w:val="26"/>
        </w:rPr>
        <w:t xml:space="preserve"> виде прикрепленного файла</w:t>
      </w:r>
      <w:r>
        <w:rPr>
          <w:szCs w:val="26"/>
        </w:rPr>
        <w:t xml:space="preserve">. Почтовый адрес для отправки своих предложений: </w:t>
      </w:r>
      <w:r w:rsidR="000147FB">
        <w:rPr>
          <w:szCs w:val="26"/>
        </w:rPr>
        <w:t>655017</w:t>
      </w:r>
      <w:r w:rsidR="006A527C" w:rsidRPr="006A527C">
        <w:rPr>
          <w:szCs w:val="26"/>
        </w:rPr>
        <w:t xml:space="preserve">, </w:t>
      </w:r>
      <w:r w:rsidR="006A527C">
        <w:rPr>
          <w:szCs w:val="26"/>
        </w:rPr>
        <w:t xml:space="preserve">Республика Хакасия, </w:t>
      </w:r>
      <w:r w:rsidR="006A527C" w:rsidRPr="006A527C">
        <w:rPr>
          <w:szCs w:val="26"/>
        </w:rPr>
        <w:t xml:space="preserve">г. </w:t>
      </w:r>
      <w:proofErr w:type="gramStart"/>
      <w:r w:rsidR="006A527C" w:rsidRPr="006A527C">
        <w:rPr>
          <w:szCs w:val="26"/>
        </w:rPr>
        <w:t>Абакан,</w:t>
      </w:r>
      <w:r w:rsidR="0017617E" w:rsidRPr="0017617E">
        <w:rPr>
          <w:szCs w:val="26"/>
        </w:rPr>
        <w:t xml:space="preserve">   </w:t>
      </w:r>
      <w:proofErr w:type="gramEnd"/>
      <w:r w:rsidR="00692C38">
        <w:rPr>
          <w:szCs w:val="26"/>
        </w:rPr>
        <w:t xml:space="preserve"> </w:t>
      </w:r>
      <w:r w:rsidR="006A527C" w:rsidRPr="006A527C">
        <w:rPr>
          <w:szCs w:val="26"/>
        </w:rPr>
        <w:t>пр. Ленина, 67, а/я 727</w:t>
      </w:r>
      <w:r>
        <w:rPr>
          <w:szCs w:val="26"/>
        </w:rPr>
        <w:t>.</w:t>
      </w:r>
    </w:p>
    <w:p w:rsidR="00477760" w:rsidRPr="00E53A2D" w:rsidRDefault="00477760" w:rsidP="00E53A2D">
      <w:pPr>
        <w:pStyle w:val="a3"/>
        <w:tabs>
          <w:tab w:val="left" w:pos="287"/>
        </w:tabs>
        <w:spacing w:after="0" w:line="240" w:lineRule="auto"/>
        <w:ind w:left="34" w:firstLine="675"/>
        <w:jc w:val="both"/>
        <w:rPr>
          <w:szCs w:val="26"/>
          <w:u w:val="single"/>
        </w:rPr>
      </w:pPr>
      <w:r w:rsidRPr="00C479C3">
        <w:rPr>
          <w:b/>
          <w:szCs w:val="26"/>
        </w:rPr>
        <w:t>Контактное лицо</w:t>
      </w:r>
      <w:r w:rsidR="00C5213C">
        <w:rPr>
          <w:b/>
          <w:szCs w:val="26"/>
        </w:rPr>
        <w:t>:</w:t>
      </w:r>
      <w:r w:rsidR="00DF283B">
        <w:rPr>
          <w:szCs w:val="26"/>
        </w:rPr>
        <w:t xml:space="preserve"> </w:t>
      </w:r>
      <w:r w:rsidR="00111BC8">
        <w:rPr>
          <w:szCs w:val="26"/>
        </w:rPr>
        <w:t>Школин Владислав Сергеевич</w:t>
      </w:r>
      <w:r w:rsidR="00C05F54">
        <w:rPr>
          <w:szCs w:val="26"/>
        </w:rPr>
        <w:t xml:space="preserve"> – </w:t>
      </w:r>
      <w:r w:rsidR="00386F2A">
        <w:rPr>
          <w:szCs w:val="26"/>
        </w:rPr>
        <w:t>ведущий советник</w:t>
      </w:r>
      <w:r w:rsidR="00C05F54">
        <w:rPr>
          <w:szCs w:val="26"/>
        </w:rPr>
        <w:t xml:space="preserve"> </w:t>
      </w:r>
      <w:bookmarkStart w:id="0" w:name="_GoBack"/>
      <w:bookmarkEnd w:id="0"/>
      <w:r w:rsidR="000B3F5A">
        <w:rPr>
          <w:szCs w:val="26"/>
        </w:rPr>
        <w:t>юридического отдела</w:t>
      </w:r>
      <w:r>
        <w:rPr>
          <w:szCs w:val="26"/>
          <w:u w:val="single"/>
        </w:rPr>
        <w:t>,</w:t>
      </w:r>
      <w:r w:rsidRPr="00E53A2D">
        <w:rPr>
          <w:szCs w:val="26"/>
          <w:u w:val="single"/>
        </w:rPr>
        <w:t xml:space="preserve"> контактный телефон </w:t>
      </w:r>
      <w:r w:rsidR="00955C90">
        <w:rPr>
          <w:szCs w:val="26"/>
          <w:u w:val="single"/>
        </w:rPr>
        <w:t xml:space="preserve">8 </w:t>
      </w:r>
      <w:r w:rsidRPr="00E53A2D">
        <w:rPr>
          <w:szCs w:val="26"/>
          <w:u w:val="single"/>
        </w:rPr>
        <w:t>(3902)</w:t>
      </w:r>
      <w:r w:rsidR="00C5213C" w:rsidRPr="00E53A2D">
        <w:rPr>
          <w:szCs w:val="26"/>
          <w:u w:val="single"/>
        </w:rPr>
        <w:t xml:space="preserve"> </w:t>
      </w:r>
      <w:r w:rsidRPr="00E53A2D">
        <w:rPr>
          <w:szCs w:val="26"/>
          <w:u w:val="single"/>
        </w:rPr>
        <w:t>2</w:t>
      </w:r>
      <w:r w:rsidR="00221F61" w:rsidRPr="00E53A2D">
        <w:rPr>
          <w:szCs w:val="26"/>
          <w:u w:val="single"/>
        </w:rPr>
        <w:t>2</w:t>
      </w:r>
      <w:r w:rsidRPr="00E53A2D">
        <w:rPr>
          <w:szCs w:val="26"/>
          <w:u w:val="single"/>
        </w:rPr>
        <w:t>-</w:t>
      </w:r>
      <w:r w:rsidR="00221F61" w:rsidRPr="00E53A2D">
        <w:rPr>
          <w:szCs w:val="26"/>
          <w:u w:val="single"/>
        </w:rPr>
        <w:t>73</w:t>
      </w:r>
      <w:r w:rsidRPr="00E53A2D">
        <w:rPr>
          <w:szCs w:val="26"/>
          <w:u w:val="single"/>
        </w:rPr>
        <w:t>-</w:t>
      </w:r>
      <w:r w:rsidR="005E76F8">
        <w:rPr>
          <w:szCs w:val="26"/>
          <w:u w:val="single"/>
        </w:rPr>
        <w:t>20.</w:t>
      </w:r>
      <w:r w:rsidRPr="00E53A2D">
        <w:rPr>
          <w:szCs w:val="26"/>
        </w:rPr>
        <w:t xml:space="preserve"> </w:t>
      </w:r>
    </w:p>
    <w:p w:rsidR="00477760" w:rsidRPr="00C479C3" w:rsidRDefault="00477760" w:rsidP="00C5213C">
      <w:pPr>
        <w:pStyle w:val="a3"/>
        <w:tabs>
          <w:tab w:val="left" w:pos="287"/>
        </w:tabs>
        <w:spacing w:after="0" w:line="240" w:lineRule="auto"/>
        <w:ind w:left="34" w:firstLine="675"/>
        <w:jc w:val="both"/>
        <w:rPr>
          <w:szCs w:val="26"/>
        </w:rPr>
      </w:pPr>
      <w:r w:rsidRPr="00C479C3">
        <w:rPr>
          <w:b/>
          <w:szCs w:val="26"/>
        </w:rPr>
        <w:t>Прилагаемые к запросу документы:</w:t>
      </w:r>
      <w:r w:rsidRPr="00C479C3">
        <w:rPr>
          <w:szCs w:val="26"/>
        </w:rPr>
        <w:t xml:space="preserve"> </w:t>
      </w:r>
    </w:p>
    <w:p w:rsidR="00AD2187" w:rsidRPr="00AD2187" w:rsidRDefault="00586DBA" w:rsidP="00B85488">
      <w:pPr>
        <w:pStyle w:val="a3"/>
        <w:numPr>
          <w:ilvl w:val="0"/>
          <w:numId w:val="1"/>
        </w:numPr>
        <w:spacing w:after="0"/>
        <w:jc w:val="both"/>
        <w:rPr>
          <w:szCs w:val="26"/>
        </w:rPr>
      </w:pPr>
      <w:r>
        <w:rPr>
          <w:szCs w:val="26"/>
        </w:rPr>
        <w:t>п</w:t>
      </w:r>
      <w:r w:rsidR="00AD2187" w:rsidRPr="00AD2187">
        <w:rPr>
          <w:szCs w:val="26"/>
        </w:rPr>
        <w:t>ро</w:t>
      </w:r>
      <w:r w:rsidR="00B81D6C">
        <w:rPr>
          <w:szCs w:val="26"/>
        </w:rPr>
        <w:t xml:space="preserve">ект </w:t>
      </w:r>
      <w:r w:rsidR="00AD2187" w:rsidRPr="00AD2187">
        <w:rPr>
          <w:szCs w:val="26"/>
        </w:rPr>
        <w:t>п</w:t>
      </w:r>
      <w:r w:rsidR="00B81D6C">
        <w:rPr>
          <w:szCs w:val="26"/>
        </w:rPr>
        <w:t>остановления</w:t>
      </w:r>
      <w:r w:rsidR="00AD2187" w:rsidRPr="00AD2187">
        <w:rPr>
          <w:szCs w:val="26"/>
        </w:rPr>
        <w:t xml:space="preserve"> Правительства Республики Хакасия </w:t>
      </w:r>
      <w:r w:rsidR="00E35497" w:rsidRPr="00E35497">
        <w:rPr>
          <w:szCs w:val="26"/>
        </w:rPr>
        <w:t>«</w:t>
      </w:r>
      <w:r w:rsidR="00D033A8" w:rsidRPr="00C35AD1">
        <w:rPr>
          <w:color w:val="000000"/>
          <w:szCs w:val="26"/>
        </w:rPr>
        <w:t>О внесении изменени</w:t>
      </w:r>
      <w:r w:rsidR="00D033A8">
        <w:rPr>
          <w:color w:val="000000"/>
          <w:szCs w:val="26"/>
        </w:rPr>
        <w:t>й в отдельные постановления Правительства Республики Хакасия и признании утратившими силу отдельных положений постановления Правительства Республики Хакасия от</w:t>
      </w:r>
      <w:r w:rsidR="00D033A8">
        <w:rPr>
          <w:szCs w:val="26"/>
        </w:rPr>
        <w:t xml:space="preserve"> 27.12.2017 № 678</w:t>
      </w:r>
      <w:r w:rsidR="00E35497" w:rsidRPr="00E35497">
        <w:rPr>
          <w:szCs w:val="26"/>
        </w:rPr>
        <w:t>»</w:t>
      </w:r>
      <w:r w:rsidR="00E35497">
        <w:rPr>
          <w:szCs w:val="26"/>
        </w:rPr>
        <w:t>;</w:t>
      </w:r>
    </w:p>
    <w:p w:rsidR="00477760" w:rsidRPr="008F3649" w:rsidRDefault="00477760" w:rsidP="008F364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right="141"/>
        <w:jc w:val="both"/>
        <w:rPr>
          <w:szCs w:val="26"/>
        </w:rPr>
      </w:pPr>
      <w:r w:rsidRPr="008F3649">
        <w:rPr>
          <w:szCs w:val="26"/>
        </w:rPr>
        <w:t>пояснительная записка к проекту;</w:t>
      </w:r>
    </w:p>
    <w:p w:rsidR="00477760" w:rsidRPr="008F3649" w:rsidRDefault="00773EC9" w:rsidP="008F364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szCs w:val="26"/>
        </w:rPr>
      </w:pPr>
      <w:r w:rsidRPr="008F3649">
        <w:rPr>
          <w:szCs w:val="26"/>
        </w:rPr>
        <w:t xml:space="preserve">типовой </w:t>
      </w:r>
      <w:r w:rsidR="00477760" w:rsidRPr="008F3649">
        <w:rPr>
          <w:szCs w:val="26"/>
        </w:rPr>
        <w:t>перечень вопросов для проведения публичных консультаций.</w:t>
      </w:r>
    </w:p>
    <w:p w:rsidR="009B5314" w:rsidRPr="00C479C3" w:rsidRDefault="009B5314" w:rsidP="009B5314">
      <w:pPr>
        <w:pStyle w:val="a3"/>
        <w:tabs>
          <w:tab w:val="left" w:pos="287"/>
        </w:tabs>
        <w:spacing w:after="0" w:line="240" w:lineRule="auto"/>
        <w:ind w:left="34"/>
        <w:jc w:val="both"/>
        <w:rPr>
          <w:szCs w:val="26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9606"/>
      </w:tblGrid>
      <w:tr w:rsidR="009B5314" w:rsidRPr="00C479C3" w:rsidTr="009C4AEC">
        <w:trPr>
          <w:trHeight w:val="535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14" w:rsidRPr="009B5314" w:rsidRDefault="009B5314" w:rsidP="009B5314">
            <w:pPr>
              <w:pStyle w:val="a3"/>
              <w:ind w:right="-5"/>
              <w:rPr>
                <w:b/>
              </w:rPr>
            </w:pPr>
            <w:r w:rsidRPr="009B5314">
              <w:rPr>
                <w:b/>
              </w:rPr>
              <w:t>Комментарий</w:t>
            </w:r>
          </w:p>
        </w:tc>
      </w:tr>
      <w:tr w:rsidR="009B5314" w:rsidRPr="00C479C3" w:rsidTr="009C4AEC">
        <w:trPr>
          <w:trHeight w:val="416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314" w:rsidRPr="00C479C3" w:rsidRDefault="009B5314" w:rsidP="009C4AEC">
            <w:pPr>
              <w:spacing w:after="0"/>
              <w:jc w:val="both"/>
            </w:pPr>
            <w:r w:rsidRPr="00C479C3">
              <w:t xml:space="preserve">          В целях оценки регулирующего воздействия указанного проекта акта и выявления в нем положений, вводящих избыточные административные и иные ограничения и обязанности для субъектов предпринимательской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деятельности и бюджетов всех уровней бюджетной системы Российской Федерации, </w:t>
            </w:r>
            <w:r w:rsidRPr="00A71948">
              <w:rPr>
                <w:u w:val="single"/>
              </w:rPr>
              <w:t xml:space="preserve"> </w:t>
            </w:r>
            <w:r w:rsidR="00221F61">
              <w:rPr>
                <w:b/>
                <w:u w:val="single"/>
              </w:rPr>
              <w:t>Министерство имущественных и земельных отношений</w:t>
            </w:r>
            <w:r w:rsidRPr="00A71948">
              <w:rPr>
                <w:b/>
                <w:u w:val="single"/>
              </w:rPr>
              <w:t xml:space="preserve"> Республики Хакасия</w:t>
            </w:r>
            <w:r>
              <w:rPr>
                <w:u w:val="single"/>
              </w:rPr>
              <w:t xml:space="preserve">         </w:t>
            </w:r>
          </w:p>
          <w:p w:rsidR="009B5314" w:rsidRPr="00C479C3" w:rsidRDefault="009B5314" w:rsidP="009C4AEC">
            <w:pPr>
              <w:jc w:val="both"/>
            </w:pPr>
            <w:r w:rsidRPr="00C479C3">
              <w:lastRenderedPageBreak/>
              <w:t>проводит публичные консультации со всеми заинтересованными сторонами. В рамках публичных консультаций все заинтересованные лица приглашаются направить свое мнение по прилагаемым вопросам.</w:t>
            </w:r>
          </w:p>
        </w:tc>
      </w:tr>
    </w:tbl>
    <w:p w:rsidR="009B5314" w:rsidRDefault="009B5314" w:rsidP="009B5314">
      <w:pPr>
        <w:pStyle w:val="a3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9B5314" w:rsidRPr="00C479C3" w:rsidTr="009C4AEC">
        <w:tc>
          <w:tcPr>
            <w:tcW w:w="9606" w:type="dxa"/>
            <w:tcBorders>
              <w:bottom w:val="single" w:sz="4" w:space="0" w:color="auto"/>
            </w:tcBorders>
          </w:tcPr>
          <w:p w:rsidR="009B5314" w:rsidRPr="00C479C3" w:rsidRDefault="009B5314" w:rsidP="009C4AE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9B5314" w:rsidRPr="00C479C3" w:rsidRDefault="009B5314" w:rsidP="009C4AEC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C479C3">
              <w:rPr>
                <w:b/>
                <w:sz w:val="28"/>
                <w:szCs w:val="28"/>
              </w:rPr>
              <w:t xml:space="preserve">ПЕРЕЧЕНЬ ВОПРОСОВ ДЛЯ ПРОВЕДЕНИЯ </w:t>
            </w:r>
          </w:p>
          <w:p w:rsidR="009B5314" w:rsidRPr="00C479C3" w:rsidRDefault="009B5314" w:rsidP="009C4AEC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C479C3">
              <w:rPr>
                <w:b/>
                <w:sz w:val="28"/>
                <w:szCs w:val="28"/>
              </w:rPr>
              <w:t xml:space="preserve">ПУБЛИЧНЫХ КОНСУЛЬТАЦИЙ </w:t>
            </w:r>
          </w:p>
          <w:p w:rsidR="009B5314" w:rsidRPr="00C479C3" w:rsidRDefault="009B5314" w:rsidP="009C4AEC">
            <w:pPr>
              <w:spacing w:after="0"/>
              <w:jc w:val="center"/>
              <w:rPr>
                <w:b/>
              </w:rPr>
            </w:pPr>
          </w:p>
          <w:p w:rsidR="006A57CC" w:rsidRDefault="009B5314" w:rsidP="006A57CC">
            <w:pPr>
              <w:spacing w:after="0"/>
              <w:jc w:val="both"/>
              <w:rPr>
                <w:b/>
                <w:u w:val="single"/>
              </w:rPr>
            </w:pPr>
            <w:r w:rsidRPr="00C479C3">
              <w:t xml:space="preserve">Пожалуйста, заполните и направьте данную форму по электронной почте не позднее </w:t>
            </w:r>
            <w:r w:rsidR="00386F2A">
              <w:rPr>
                <w:b/>
                <w:u w:val="single"/>
              </w:rPr>
              <w:t>07</w:t>
            </w:r>
            <w:r w:rsidR="006A57CC" w:rsidRPr="006A57CC">
              <w:rPr>
                <w:b/>
                <w:u w:val="single"/>
              </w:rPr>
              <w:t>.</w:t>
            </w:r>
            <w:r w:rsidR="00386F2A">
              <w:rPr>
                <w:b/>
                <w:u w:val="single"/>
              </w:rPr>
              <w:t>05</w:t>
            </w:r>
            <w:r w:rsidR="00535594" w:rsidRPr="006A57CC">
              <w:rPr>
                <w:b/>
                <w:u w:val="single"/>
              </w:rPr>
              <w:t>.202</w:t>
            </w:r>
            <w:r w:rsidR="00626AA0">
              <w:rPr>
                <w:b/>
                <w:u w:val="single"/>
              </w:rPr>
              <w:t>4</w:t>
            </w:r>
            <w:r w:rsidR="006A57CC">
              <w:rPr>
                <w:b/>
                <w:u w:val="single"/>
              </w:rPr>
              <w:t>.</w:t>
            </w:r>
          </w:p>
          <w:p w:rsidR="009B5314" w:rsidRPr="00C479C3" w:rsidRDefault="009B5314" w:rsidP="006A57CC">
            <w:pPr>
              <w:spacing w:after="0"/>
              <w:jc w:val="both"/>
            </w:pPr>
            <w:r w:rsidRPr="00C479C3">
              <w:t>Сотрудники _</w:t>
            </w:r>
            <w:r w:rsidR="00221F61">
              <w:rPr>
                <w:b/>
                <w:u w:val="single"/>
              </w:rPr>
              <w:t>Министерства имущественных и земельных отношений Республики Хакасия</w:t>
            </w:r>
            <w:r w:rsidR="005E76F8">
              <w:rPr>
                <w:b/>
                <w:u w:val="single"/>
              </w:rPr>
              <w:t xml:space="preserve"> </w:t>
            </w:r>
            <w:r w:rsidRPr="00C479C3">
              <w:t xml:space="preserve">не будут иметь возможности проанализировать позиции, направленные после указанного срока, а также направленные не в соответствии с настоящей формой. </w:t>
            </w:r>
          </w:p>
        </w:tc>
      </w:tr>
    </w:tbl>
    <w:p w:rsidR="006A57CC" w:rsidRDefault="006A57CC" w:rsidP="009B5314">
      <w:pPr>
        <w:pStyle w:val="a3"/>
      </w:pPr>
    </w:p>
    <w:p w:rsidR="009B5314" w:rsidRPr="00DA4E6B" w:rsidRDefault="009B5314" w:rsidP="006A57CC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13" w:color="auto"/>
        </w:pBdr>
        <w:ind w:left="360"/>
        <w:jc w:val="center"/>
        <w:rPr>
          <w:b/>
          <w:szCs w:val="26"/>
        </w:rPr>
      </w:pPr>
      <w:r w:rsidRPr="00DA4E6B">
        <w:rPr>
          <w:b/>
          <w:szCs w:val="26"/>
        </w:rPr>
        <w:t>Контактная информация</w:t>
      </w:r>
    </w:p>
    <w:p w:rsidR="009B5314" w:rsidRPr="00DA4E6B" w:rsidRDefault="009B5314" w:rsidP="006A57CC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13" w:color="auto"/>
        </w:pBdr>
        <w:ind w:left="360"/>
        <w:jc w:val="both"/>
        <w:rPr>
          <w:szCs w:val="26"/>
        </w:rPr>
      </w:pPr>
      <w:r w:rsidRPr="00DA4E6B">
        <w:rPr>
          <w:szCs w:val="26"/>
          <w:u w:val="single"/>
        </w:rPr>
        <w:t>По Вашему желанию</w:t>
      </w:r>
      <w:r w:rsidRPr="00DA4E6B">
        <w:rPr>
          <w:szCs w:val="26"/>
        </w:rPr>
        <w:t xml:space="preserve"> укажите:</w:t>
      </w:r>
    </w:p>
    <w:p w:rsidR="009B5314" w:rsidRPr="00DA4E6B" w:rsidRDefault="009B5314" w:rsidP="006A57CC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13" w:color="auto"/>
        </w:pBdr>
        <w:ind w:left="360"/>
        <w:jc w:val="both"/>
        <w:rPr>
          <w:szCs w:val="26"/>
        </w:rPr>
      </w:pPr>
      <w:r w:rsidRPr="00DA4E6B">
        <w:rPr>
          <w:szCs w:val="26"/>
        </w:rPr>
        <w:t>Название организации</w:t>
      </w:r>
      <w:r>
        <w:rPr>
          <w:szCs w:val="26"/>
        </w:rPr>
        <w:t xml:space="preserve"> </w:t>
      </w:r>
      <w:r w:rsidRPr="00DA4E6B">
        <w:rPr>
          <w:szCs w:val="26"/>
        </w:rPr>
        <w:t xml:space="preserve">         _____________</w:t>
      </w:r>
      <w:r>
        <w:rPr>
          <w:szCs w:val="26"/>
        </w:rPr>
        <w:t>_______________________________</w:t>
      </w:r>
    </w:p>
    <w:p w:rsidR="009B5314" w:rsidRPr="00DA4E6B" w:rsidRDefault="009B5314" w:rsidP="006A57CC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13" w:color="auto"/>
        </w:pBdr>
        <w:ind w:left="360"/>
        <w:jc w:val="both"/>
        <w:rPr>
          <w:szCs w:val="26"/>
        </w:rPr>
      </w:pPr>
      <w:r w:rsidRPr="00DA4E6B">
        <w:rPr>
          <w:szCs w:val="26"/>
        </w:rPr>
        <w:t>Сферу деятельности организации</w:t>
      </w:r>
      <w:r>
        <w:rPr>
          <w:szCs w:val="26"/>
        </w:rPr>
        <w:t xml:space="preserve"> </w:t>
      </w:r>
      <w:r w:rsidRPr="00DA4E6B">
        <w:rPr>
          <w:szCs w:val="26"/>
        </w:rPr>
        <w:t>________________________________________</w:t>
      </w:r>
    </w:p>
    <w:p w:rsidR="009B5314" w:rsidRPr="00DA4E6B" w:rsidRDefault="009B5314" w:rsidP="006A57CC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13" w:color="auto"/>
        </w:pBdr>
        <w:ind w:left="360"/>
        <w:jc w:val="both"/>
        <w:rPr>
          <w:szCs w:val="26"/>
        </w:rPr>
      </w:pPr>
      <w:r>
        <w:rPr>
          <w:szCs w:val="26"/>
        </w:rPr>
        <w:t>Ф.И.О. контактного лица</w:t>
      </w:r>
      <w:r w:rsidRPr="00DA4E6B">
        <w:rPr>
          <w:szCs w:val="26"/>
        </w:rPr>
        <w:t xml:space="preserve">         _____________</w:t>
      </w:r>
      <w:r>
        <w:rPr>
          <w:szCs w:val="26"/>
        </w:rPr>
        <w:t>_____________________________</w:t>
      </w:r>
    </w:p>
    <w:p w:rsidR="009B5314" w:rsidRPr="00DA4E6B" w:rsidRDefault="009B5314" w:rsidP="006A57CC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13" w:color="auto"/>
        </w:pBdr>
        <w:ind w:left="360"/>
        <w:jc w:val="both"/>
        <w:rPr>
          <w:szCs w:val="26"/>
        </w:rPr>
      </w:pPr>
      <w:r w:rsidRPr="00DA4E6B">
        <w:rPr>
          <w:szCs w:val="26"/>
        </w:rPr>
        <w:t>Номер контактного телефона</w:t>
      </w:r>
      <w:r>
        <w:rPr>
          <w:szCs w:val="26"/>
        </w:rPr>
        <w:t xml:space="preserve"> </w:t>
      </w:r>
      <w:r w:rsidRPr="00DA4E6B">
        <w:rPr>
          <w:szCs w:val="26"/>
        </w:rPr>
        <w:t>__________________________________________</w:t>
      </w:r>
    </w:p>
    <w:p w:rsidR="009B5314" w:rsidRPr="00DA4E6B" w:rsidRDefault="009B5314" w:rsidP="006A57CC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13" w:color="auto"/>
        </w:pBdr>
        <w:ind w:left="360"/>
        <w:jc w:val="both"/>
        <w:rPr>
          <w:szCs w:val="26"/>
        </w:rPr>
      </w:pPr>
      <w:r>
        <w:rPr>
          <w:szCs w:val="26"/>
        </w:rPr>
        <w:t xml:space="preserve">Адрес электронной </w:t>
      </w:r>
      <w:proofErr w:type="gramStart"/>
      <w:r>
        <w:rPr>
          <w:szCs w:val="26"/>
        </w:rPr>
        <w:t>почты</w:t>
      </w:r>
      <w:r w:rsidRPr="00DA4E6B">
        <w:rPr>
          <w:szCs w:val="26"/>
        </w:rPr>
        <w:t xml:space="preserve">  _</w:t>
      </w:r>
      <w:proofErr w:type="gramEnd"/>
      <w:r w:rsidRPr="00DA4E6B">
        <w:rPr>
          <w:szCs w:val="26"/>
        </w:rPr>
        <w:t>____________________________________________</w:t>
      </w:r>
    </w:p>
    <w:p w:rsidR="009B5314" w:rsidRPr="00DA4E6B" w:rsidRDefault="009B5314" w:rsidP="006A57CC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13" w:color="auto"/>
        </w:pBdr>
        <w:ind w:left="360"/>
        <w:jc w:val="both"/>
        <w:rPr>
          <w:szCs w:val="26"/>
        </w:rPr>
      </w:pPr>
    </w:p>
    <w:p w:rsidR="009B5314" w:rsidRPr="000C7C9D" w:rsidRDefault="009B5314" w:rsidP="009B5314">
      <w:pPr>
        <w:ind w:left="360"/>
        <w:rPr>
          <w:szCs w:val="26"/>
        </w:rPr>
      </w:pPr>
    </w:p>
    <w:tbl>
      <w:tblPr>
        <w:tblW w:w="9634" w:type="dxa"/>
        <w:tblInd w:w="5" w:type="dxa"/>
        <w:tblLook w:val="01E0" w:firstRow="1" w:lastRow="1" w:firstColumn="1" w:lastColumn="1" w:noHBand="0" w:noVBand="0"/>
      </w:tblPr>
      <w:tblGrid>
        <w:gridCol w:w="9634"/>
      </w:tblGrid>
      <w:tr w:rsidR="009B5314" w:rsidRPr="00C479C3" w:rsidTr="006A57CC">
        <w:tc>
          <w:tcPr>
            <w:tcW w:w="96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B5314" w:rsidRPr="00C479C3" w:rsidRDefault="009B5314" w:rsidP="009C4AEC">
            <w:pPr>
              <w:jc w:val="both"/>
            </w:pPr>
            <w:r w:rsidRPr="00C479C3">
              <w:t>1. На решение какой проблемы, на Ваш взгляд, направлено предлагаемое проектом регулирование? Актуальна ли данная проблема сегодня?</w:t>
            </w:r>
          </w:p>
        </w:tc>
      </w:tr>
      <w:tr w:rsidR="009B5314" w:rsidRPr="00C479C3" w:rsidTr="006A57CC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314" w:rsidRPr="00C479C3" w:rsidRDefault="009B5314" w:rsidP="009C4AEC">
            <w:pPr>
              <w:rPr>
                <w:i/>
              </w:rPr>
            </w:pPr>
          </w:p>
        </w:tc>
      </w:tr>
      <w:tr w:rsidR="009B5314" w:rsidRPr="00C479C3" w:rsidTr="006A57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9634" w:type="dxa"/>
            <w:tcBorders>
              <w:left w:val="nil"/>
              <w:right w:val="nil"/>
            </w:tcBorders>
            <w:vAlign w:val="bottom"/>
          </w:tcPr>
          <w:p w:rsidR="009B5314" w:rsidRPr="00C479C3" w:rsidRDefault="009B5314" w:rsidP="009C4AEC">
            <w:pPr>
              <w:jc w:val="both"/>
              <w:rPr>
                <w:i/>
              </w:rPr>
            </w:pPr>
            <w:r w:rsidRPr="00C479C3">
              <w:t xml:space="preserve">2. Позволит ли принятие нормативного правового акта решить поставленную проблему? Существуют ли способы решения указанной проблемы? Если да, укажите те из них, которые, по Вашему мнению, были бы менее затраты и (или) более результативны? </w:t>
            </w:r>
          </w:p>
        </w:tc>
      </w:tr>
      <w:tr w:rsidR="009B5314" w:rsidRPr="00C479C3" w:rsidTr="006A57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5"/>
        </w:trPr>
        <w:tc>
          <w:tcPr>
            <w:tcW w:w="96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5314" w:rsidRPr="00C479C3" w:rsidRDefault="009B5314" w:rsidP="009C4AEC">
            <w:pPr>
              <w:jc w:val="both"/>
              <w:rPr>
                <w:i/>
              </w:rPr>
            </w:pPr>
          </w:p>
        </w:tc>
      </w:tr>
      <w:tr w:rsidR="009B5314" w:rsidRPr="00C479C3" w:rsidTr="006A57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9634" w:type="dxa"/>
            <w:tcBorders>
              <w:left w:val="nil"/>
              <w:right w:val="nil"/>
            </w:tcBorders>
            <w:vAlign w:val="bottom"/>
          </w:tcPr>
          <w:p w:rsidR="009B5314" w:rsidRPr="00C479C3" w:rsidRDefault="009B5314" w:rsidP="009C4AEC">
            <w:pPr>
              <w:jc w:val="both"/>
              <w:rPr>
                <w:i/>
              </w:rPr>
            </w:pPr>
            <w:r w:rsidRPr="00C479C3">
              <w:t xml:space="preserve">3. Насколько обоснованными, по Вашему мнению, являются введение новых функций, полномочий, обязанностей и прав органов государственной власти и органов местного самоуправления, предлагаемый порядок их реализации, а также оценки трудозатрат и численности сотрудников? Укажите имеющиеся у Вас количественные оценки (с указанием источников данных). Обоснована ли оценка разработчиком соответствующих расходов бюджетной системы Российской Федерации? </w:t>
            </w:r>
          </w:p>
        </w:tc>
      </w:tr>
      <w:tr w:rsidR="009B5314" w:rsidRPr="00C479C3" w:rsidTr="006A57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5"/>
        </w:trPr>
        <w:tc>
          <w:tcPr>
            <w:tcW w:w="96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5314" w:rsidRPr="00C479C3" w:rsidRDefault="009B5314" w:rsidP="009C4AEC">
            <w:pPr>
              <w:jc w:val="both"/>
              <w:rPr>
                <w:i/>
              </w:rPr>
            </w:pPr>
          </w:p>
        </w:tc>
      </w:tr>
      <w:tr w:rsidR="009B5314" w:rsidRPr="00C479C3" w:rsidTr="006A57CC">
        <w:tc>
          <w:tcPr>
            <w:tcW w:w="96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B5314" w:rsidRPr="00C479C3" w:rsidRDefault="009B5314" w:rsidP="009C4AEC">
            <w:pPr>
              <w:jc w:val="both"/>
              <w:rPr>
                <w:sz w:val="28"/>
                <w:szCs w:val="28"/>
              </w:rPr>
            </w:pPr>
            <w:r w:rsidRPr="00C479C3">
              <w:t xml:space="preserve">4. Оцените, насколько понятны предусмотренные проектом нормативного правового акта обязанности, ответственность субъектов государственного регулирования, а также административные процедуры, реализуемые ответственными органами исполнительной власти?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 </w:t>
            </w:r>
          </w:p>
        </w:tc>
      </w:tr>
      <w:tr w:rsidR="009B5314" w:rsidRPr="00C479C3" w:rsidTr="006A57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3"/>
        </w:trPr>
        <w:tc>
          <w:tcPr>
            <w:tcW w:w="96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5314" w:rsidRPr="00C479C3" w:rsidRDefault="009B5314" w:rsidP="009C4AEC"/>
        </w:tc>
      </w:tr>
      <w:tr w:rsidR="009B5314" w:rsidRPr="00C479C3" w:rsidTr="006A57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9634" w:type="dxa"/>
            <w:tcBorders>
              <w:left w:val="nil"/>
              <w:right w:val="nil"/>
            </w:tcBorders>
            <w:vAlign w:val="bottom"/>
          </w:tcPr>
          <w:p w:rsidR="009B5314" w:rsidRPr="00C479C3" w:rsidRDefault="009B5314" w:rsidP="009C4AEC">
            <w:pPr>
              <w:jc w:val="both"/>
            </w:pPr>
            <w:r w:rsidRPr="00C479C3">
              <w:t xml:space="preserve">5. Какие, по Вашей оценке, субъекты предпринимательской и иной деятельности будут затронуты предлагаемым регулированием (по видам субъектов, по отраслям, количество в Вашем районе или городе и проч.)? Приведите имеющиеся у Вас количественные оценки расходов (издержек) субъектов предпринимательской и иной деятельности, связанных с необходимостью соблюдения установленных обязанностей или ограничений либо с изменением содержания таких обязанностей или ограничений (с указанием источников данных), в том числе следующие виды (издержек) расходов: прямые денежные расходы (плата за лицензии, сертификаты и т.п.); дополнительные административные издержки, связанные с заполнением форм, отчетностью и т.п.; повышение неопределенности при инвестировании, ограничение доступа к различным рынкам, повышение цен на ресурсы, расходы на изменения в производстве, маркетинге или транспортировке, на предотвращение или компенсацию возможной потери потребителей или поставщиков. Укажите также на единовременный или периодический характер расходов (издержек). </w:t>
            </w:r>
          </w:p>
        </w:tc>
      </w:tr>
      <w:tr w:rsidR="009B5314" w:rsidRPr="00C479C3" w:rsidTr="006A57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2"/>
        </w:trPr>
        <w:tc>
          <w:tcPr>
            <w:tcW w:w="96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5314" w:rsidRPr="00C479C3" w:rsidRDefault="009B5314" w:rsidP="009C4AEC">
            <w:pPr>
              <w:jc w:val="both"/>
              <w:rPr>
                <w:i/>
              </w:rPr>
            </w:pPr>
          </w:p>
        </w:tc>
      </w:tr>
      <w:tr w:rsidR="009B5314" w:rsidRPr="00C479C3" w:rsidTr="006A57CC">
        <w:tc>
          <w:tcPr>
            <w:tcW w:w="96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B5314" w:rsidRPr="00C479C3" w:rsidRDefault="009B5314" w:rsidP="009C4AEC">
            <w:pPr>
              <w:jc w:val="both"/>
              <w:rPr>
                <w:i/>
              </w:rPr>
            </w:pPr>
            <w:r w:rsidRPr="00C479C3">
              <w:t>6. К каким негативным последствиям может привести принятие нормативного правового акта? Приведите конкретные примеры. Представьте имеющиеся предложения по применению наиболее эффективных методов контроля рисков</w:t>
            </w:r>
            <w:r w:rsidRPr="00C479C3">
              <w:rPr>
                <w:i/>
              </w:rPr>
              <w:t xml:space="preserve">. </w:t>
            </w:r>
          </w:p>
        </w:tc>
      </w:tr>
      <w:tr w:rsidR="009B5314" w:rsidRPr="00C479C3" w:rsidTr="006A57CC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314" w:rsidRPr="00C479C3" w:rsidRDefault="009B5314" w:rsidP="009C4AEC">
            <w:pPr>
              <w:rPr>
                <w:i/>
              </w:rPr>
            </w:pPr>
          </w:p>
        </w:tc>
      </w:tr>
      <w:tr w:rsidR="009B5314" w:rsidRPr="00C479C3" w:rsidTr="006A57CC">
        <w:tc>
          <w:tcPr>
            <w:tcW w:w="96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B5314" w:rsidRPr="00C479C3" w:rsidRDefault="009B5314" w:rsidP="009C4AEC">
            <w:pPr>
              <w:jc w:val="both"/>
              <w:rPr>
                <w:i/>
              </w:rPr>
            </w:pPr>
            <w:r w:rsidRPr="00C479C3">
              <w:lastRenderedPageBreak/>
              <w:t xml:space="preserve">7. Существуют ли в предлагаемом проекте акта положения, которые необоснованно затрудняют ведение предпринимательской деятельности? Приведите такие положения, дополнительно определив: приводит ли их исполнение к избыточным действиям или, наоборот, ограничивает действия субъектов предпринимательской деятельности;  приводит ли их исполнение к возникновению избыточных обязанностей субъектов предпринимательской, к необоснованному существенному росту затрат или появлению новых  видов затрат; ограничивают ли указанные положения выбор субъектами предпринимательской деятельности контрагентов, в том числе поставщиков и потребителей;  соответствуют ли указанные положения обычаям деловой практики, сложившейся в отрасли, либо существующим международным практикам, используемым в данный момент? </w:t>
            </w:r>
          </w:p>
        </w:tc>
      </w:tr>
      <w:tr w:rsidR="009B5314" w:rsidRPr="00C479C3" w:rsidTr="006A57CC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314" w:rsidRPr="00C479C3" w:rsidRDefault="009B5314" w:rsidP="009C4AEC">
            <w:pPr>
              <w:rPr>
                <w:i/>
              </w:rPr>
            </w:pPr>
          </w:p>
        </w:tc>
      </w:tr>
      <w:tr w:rsidR="009B5314" w:rsidRPr="00C479C3" w:rsidTr="006A57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9634" w:type="dxa"/>
            <w:tcBorders>
              <w:left w:val="nil"/>
              <w:right w:val="nil"/>
            </w:tcBorders>
            <w:vAlign w:val="bottom"/>
          </w:tcPr>
          <w:p w:rsidR="009B5314" w:rsidRPr="00C479C3" w:rsidRDefault="009B5314" w:rsidP="009C4AEC">
            <w:pPr>
              <w:jc w:val="both"/>
              <w:rPr>
                <w:i/>
              </w:rPr>
            </w:pPr>
            <w:r w:rsidRPr="00C479C3">
              <w:t xml:space="preserve">8. Какие, на Ваш взгляд, могут возникнуть проблемы и трудности с контролем соблюдения требований и норм, вводимых проектом нормативного правового акта? Предусмотрен ли механизм защиты прав хозяйствующих субъектов в рамках предлагаемого регулирования? Должны ли быть предусмотрены особенности при контроле соблюдения требований акта различными адресатами </w:t>
            </w:r>
            <w:proofErr w:type="gramStart"/>
            <w:r w:rsidRPr="00C479C3">
              <w:t xml:space="preserve">регулирования? </w:t>
            </w:r>
            <w:r w:rsidRPr="00C479C3">
              <w:rPr>
                <w:i/>
              </w:rPr>
              <w:t xml:space="preserve"> </w:t>
            </w:r>
            <w:proofErr w:type="gramEnd"/>
          </w:p>
        </w:tc>
      </w:tr>
      <w:tr w:rsidR="009B5314" w:rsidRPr="00C479C3" w:rsidTr="006A57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3"/>
        </w:trPr>
        <w:tc>
          <w:tcPr>
            <w:tcW w:w="96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5314" w:rsidRPr="00C479C3" w:rsidRDefault="009B5314" w:rsidP="009C4AEC">
            <w:pPr>
              <w:rPr>
                <w:i/>
              </w:rPr>
            </w:pPr>
          </w:p>
        </w:tc>
      </w:tr>
      <w:tr w:rsidR="009B5314" w:rsidRPr="00C479C3" w:rsidTr="006A57CC">
        <w:trPr>
          <w:trHeight w:val="397"/>
        </w:trPr>
        <w:tc>
          <w:tcPr>
            <w:tcW w:w="9634" w:type="dxa"/>
            <w:tcBorders>
              <w:bottom w:val="single" w:sz="4" w:space="0" w:color="auto"/>
            </w:tcBorders>
            <w:vAlign w:val="bottom"/>
          </w:tcPr>
          <w:p w:rsidR="009B5314" w:rsidRPr="00C479C3" w:rsidRDefault="009B5314" w:rsidP="009C4AEC">
            <w:pPr>
              <w:jc w:val="both"/>
              <w:rPr>
                <w:i/>
              </w:rPr>
            </w:pPr>
            <w:r w:rsidRPr="00C479C3">
              <w:t xml:space="preserve">9. Являются ли, на Ваш взгляд, обоснованными предполагаемая дата введения в действие нормативного правового акта, оценка необходимости установления переходного периода и (или) отсрочки вступления в силу акта либо необходимость распространения предлагаемого регулирования на ранее возникшие отношения? Представьте имеющиеся у Вас предложения. </w:t>
            </w:r>
          </w:p>
        </w:tc>
      </w:tr>
      <w:tr w:rsidR="009B5314" w:rsidRPr="00C479C3" w:rsidTr="006A57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3"/>
        </w:trPr>
        <w:tc>
          <w:tcPr>
            <w:tcW w:w="9634" w:type="dxa"/>
            <w:vAlign w:val="bottom"/>
          </w:tcPr>
          <w:p w:rsidR="009B5314" w:rsidRPr="00C479C3" w:rsidRDefault="009B5314" w:rsidP="009C4AEC">
            <w:pPr>
              <w:rPr>
                <w:i/>
              </w:rPr>
            </w:pPr>
          </w:p>
        </w:tc>
      </w:tr>
      <w:tr w:rsidR="009B5314" w:rsidRPr="00C479C3" w:rsidTr="006A57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9634" w:type="dxa"/>
            <w:tcBorders>
              <w:left w:val="nil"/>
              <w:right w:val="nil"/>
            </w:tcBorders>
            <w:vAlign w:val="bottom"/>
          </w:tcPr>
          <w:p w:rsidR="009B5314" w:rsidRPr="00C479C3" w:rsidRDefault="009B5314" w:rsidP="009C4AEC">
            <w:pPr>
              <w:jc w:val="both"/>
              <w:rPr>
                <w:i/>
              </w:rPr>
            </w:pPr>
            <w:r w:rsidRPr="00C479C3">
              <w:t xml:space="preserve">10. Существует ли успешный опыт решения аналогичной проблемы, в том числе за рубежом? Дайте краткое описание (с указанием источников информации). </w:t>
            </w:r>
          </w:p>
        </w:tc>
      </w:tr>
      <w:tr w:rsidR="009B5314" w:rsidRPr="00C479C3" w:rsidTr="006A57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9634" w:type="dxa"/>
            <w:tcBorders>
              <w:left w:val="nil"/>
              <w:right w:val="nil"/>
            </w:tcBorders>
            <w:vAlign w:val="bottom"/>
          </w:tcPr>
          <w:p w:rsidR="009B5314" w:rsidRPr="00C479C3" w:rsidRDefault="009B5314" w:rsidP="009C4AEC">
            <w:pPr>
              <w:jc w:val="both"/>
            </w:pPr>
            <w:r w:rsidRPr="00C479C3">
              <w:t xml:space="preserve">11. </w:t>
            </w:r>
            <w:proofErr w:type="gramStart"/>
            <w:r w:rsidRPr="00C479C3">
              <w:t>Иные  предложения</w:t>
            </w:r>
            <w:proofErr w:type="gramEnd"/>
            <w:r w:rsidRPr="00C479C3">
              <w:t xml:space="preserve"> и замечания по проекту акта.</w:t>
            </w:r>
          </w:p>
        </w:tc>
      </w:tr>
      <w:tr w:rsidR="009B5314" w:rsidRPr="00C479C3" w:rsidTr="006A57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3"/>
        </w:trPr>
        <w:tc>
          <w:tcPr>
            <w:tcW w:w="9634" w:type="dxa"/>
            <w:vAlign w:val="bottom"/>
          </w:tcPr>
          <w:p w:rsidR="009B5314" w:rsidRPr="00C479C3" w:rsidRDefault="009B5314" w:rsidP="009C4AEC">
            <w:pPr>
              <w:jc w:val="both"/>
              <w:rPr>
                <w:i/>
              </w:rPr>
            </w:pPr>
          </w:p>
        </w:tc>
      </w:tr>
    </w:tbl>
    <w:p w:rsidR="00477760" w:rsidRDefault="00477760" w:rsidP="00477760"/>
    <w:sectPr w:rsidR="00477760" w:rsidSect="0041335C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B60" w:rsidRDefault="005F0B60" w:rsidP="0041335C">
      <w:pPr>
        <w:spacing w:after="0" w:line="240" w:lineRule="auto"/>
      </w:pPr>
      <w:r>
        <w:separator/>
      </w:r>
    </w:p>
  </w:endnote>
  <w:endnote w:type="continuationSeparator" w:id="0">
    <w:p w:rsidR="005F0B60" w:rsidRDefault="005F0B60" w:rsidP="00413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B60" w:rsidRDefault="005F0B60" w:rsidP="0041335C">
      <w:pPr>
        <w:spacing w:after="0" w:line="240" w:lineRule="auto"/>
      </w:pPr>
      <w:r>
        <w:separator/>
      </w:r>
    </w:p>
  </w:footnote>
  <w:footnote w:type="continuationSeparator" w:id="0">
    <w:p w:rsidR="005F0B60" w:rsidRDefault="005F0B60" w:rsidP="00413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60915506"/>
      <w:docPartObj>
        <w:docPartGallery w:val="Page Numbers (Top of Page)"/>
        <w:docPartUnique/>
      </w:docPartObj>
    </w:sdtPr>
    <w:sdtEndPr/>
    <w:sdtContent>
      <w:p w:rsidR="0041335C" w:rsidRDefault="0041335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22E4">
          <w:rPr>
            <w:noProof/>
          </w:rPr>
          <w:t>2</w:t>
        </w:r>
        <w:r>
          <w:fldChar w:fldCharType="end"/>
        </w:r>
      </w:p>
    </w:sdtContent>
  </w:sdt>
  <w:p w:rsidR="0041335C" w:rsidRDefault="0041335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05550"/>
    <w:multiLevelType w:val="hybridMultilevel"/>
    <w:tmpl w:val="671E85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3D8"/>
    <w:rsid w:val="00000002"/>
    <w:rsid w:val="00006AC2"/>
    <w:rsid w:val="000147FB"/>
    <w:rsid w:val="00022BCD"/>
    <w:rsid w:val="00050138"/>
    <w:rsid w:val="00050CC0"/>
    <w:rsid w:val="00057085"/>
    <w:rsid w:val="000727C8"/>
    <w:rsid w:val="000963D0"/>
    <w:rsid w:val="000A20F1"/>
    <w:rsid w:val="000B3F5A"/>
    <w:rsid w:val="000D1D1F"/>
    <w:rsid w:val="00106D6A"/>
    <w:rsid w:val="00111BC8"/>
    <w:rsid w:val="0011417F"/>
    <w:rsid w:val="001146F2"/>
    <w:rsid w:val="00173AA8"/>
    <w:rsid w:val="0017617E"/>
    <w:rsid w:val="00187FDF"/>
    <w:rsid w:val="001921BC"/>
    <w:rsid w:val="00193724"/>
    <w:rsid w:val="001B661B"/>
    <w:rsid w:val="00221F61"/>
    <w:rsid w:val="00232F96"/>
    <w:rsid w:val="002821FB"/>
    <w:rsid w:val="002A243B"/>
    <w:rsid w:val="002A3B4E"/>
    <w:rsid w:val="002F6D0B"/>
    <w:rsid w:val="00343846"/>
    <w:rsid w:val="003450AD"/>
    <w:rsid w:val="00347CE4"/>
    <w:rsid w:val="00371270"/>
    <w:rsid w:val="00386F2A"/>
    <w:rsid w:val="003A037B"/>
    <w:rsid w:val="003C5643"/>
    <w:rsid w:val="003F6D44"/>
    <w:rsid w:val="0041335C"/>
    <w:rsid w:val="0045739C"/>
    <w:rsid w:val="00477760"/>
    <w:rsid w:val="004D4662"/>
    <w:rsid w:val="00535594"/>
    <w:rsid w:val="00541083"/>
    <w:rsid w:val="00553539"/>
    <w:rsid w:val="00562C87"/>
    <w:rsid w:val="00586DBA"/>
    <w:rsid w:val="005A1874"/>
    <w:rsid w:val="005E513E"/>
    <w:rsid w:val="005E76F8"/>
    <w:rsid w:val="005F0B60"/>
    <w:rsid w:val="006121F5"/>
    <w:rsid w:val="0061429A"/>
    <w:rsid w:val="00626AA0"/>
    <w:rsid w:val="006305A7"/>
    <w:rsid w:val="0064361F"/>
    <w:rsid w:val="006473A3"/>
    <w:rsid w:val="006478FD"/>
    <w:rsid w:val="00674420"/>
    <w:rsid w:val="00692C38"/>
    <w:rsid w:val="006A527C"/>
    <w:rsid w:val="006A57CC"/>
    <w:rsid w:val="006D4D8A"/>
    <w:rsid w:val="006F2F99"/>
    <w:rsid w:val="00707C4B"/>
    <w:rsid w:val="007174CE"/>
    <w:rsid w:val="0074549F"/>
    <w:rsid w:val="00760569"/>
    <w:rsid w:val="00763873"/>
    <w:rsid w:val="00773EC9"/>
    <w:rsid w:val="00776D91"/>
    <w:rsid w:val="00784051"/>
    <w:rsid w:val="007A0D85"/>
    <w:rsid w:val="007A1C12"/>
    <w:rsid w:val="007F5849"/>
    <w:rsid w:val="00800F63"/>
    <w:rsid w:val="00811477"/>
    <w:rsid w:val="00822181"/>
    <w:rsid w:val="00832924"/>
    <w:rsid w:val="008422A0"/>
    <w:rsid w:val="00845306"/>
    <w:rsid w:val="00855A5E"/>
    <w:rsid w:val="00871E40"/>
    <w:rsid w:val="008C05BB"/>
    <w:rsid w:val="008E1124"/>
    <w:rsid w:val="008F3649"/>
    <w:rsid w:val="00903928"/>
    <w:rsid w:val="00915FD7"/>
    <w:rsid w:val="00925C83"/>
    <w:rsid w:val="00955C90"/>
    <w:rsid w:val="00997C07"/>
    <w:rsid w:val="009B5314"/>
    <w:rsid w:val="009F65F6"/>
    <w:rsid w:val="00A1270A"/>
    <w:rsid w:val="00A2558C"/>
    <w:rsid w:val="00A63C83"/>
    <w:rsid w:val="00A720D9"/>
    <w:rsid w:val="00A97D40"/>
    <w:rsid w:val="00AD2187"/>
    <w:rsid w:val="00AE56D3"/>
    <w:rsid w:val="00B07B1D"/>
    <w:rsid w:val="00B136BF"/>
    <w:rsid w:val="00B71BE9"/>
    <w:rsid w:val="00B81D6C"/>
    <w:rsid w:val="00B85488"/>
    <w:rsid w:val="00BD22E4"/>
    <w:rsid w:val="00BE0A29"/>
    <w:rsid w:val="00BF653C"/>
    <w:rsid w:val="00C01D5A"/>
    <w:rsid w:val="00C05F54"/>
    <w:rsid w:val="00C21710"/>
    <w:rsid w:val="00C40CE9"/>
    <w:rsid w:val="00C5213C"/>
    <w:rsid w:val="00C53921"/>
    <w:rsid w:val="00C646F5"/>
    <w:rsid w:val="00C663D8"/>
    <w:rsid w:val="00C712A8"/>
    <w:rsid w:val="00C968EA"/>
    <w:rsid w:val="00CA0310"/>
    <w:rsid w:val="00CB4A24"/>
    <w:rsid w:val="00CC6968"/>
    <w:rsid w:val="00D033A8"/>
    <w:rsid w:val="00D12B72"/>
    <w:rsid w:val="00D42039"/>
    <w:rsid w:val="00D54D8D"/>
    <w:rsid w:val="00D8270C"/>
    <w:rsid w:val="00D90D7C"/>
    <w:rsid w:val="00DB0B66"/>
    <w:rsid w:val="00DC36B5"/>
    <w:rsid w:val="00DC43C6"/>
    <w:rsid w:val="00DD417D"/>
    <w:rsid w:val="00DF283B"/>
    <w:rsid w:val="00E35497"/>
    <w:rsid w:val="00E53A2D"/>
    <w:rsid w:val="00E63039"/>
    <w:rsid w:val="00E755B6"/>
    <w:rsid w:val="00E953C9"/>
    <w:rsid w:val="00EC0C8D"/>
    <w:rsid w:val="00ED3628"/>
    <w:rsid w:val="00EE6EDD"/>
    <w:rsid w:val="00F44467"/>
    <w:rsid w:val="00F97AB4"/>
    <w:rsid w:val="00FD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147CB0-1DAD-403B-9670-F09823661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760"/>
    <w:rPr>
      <w:rFonts w:ascii="Times New Roman" w:eastAsia="Calibri" w:hAnsi="Times New Roman" w:cs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7760"/>
    <w:pPr>
      <w:ind w:left="720"/>
      <w:contextualSpacing/>
    </w:pPr>
  </w:style>
  <w:style w:type="character" w:styleId="a4">
    <w:name w:val="Hyperlink"/>
    <w:rsid w:val="0047776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B4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4A24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133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1335C"/>
    <w:rPr>
      <w:rFonts w:ascii="Times New Roman" w:eastAsia="Calibri" w:hAnsi="Times New Roman" w:cs="Times New Roman"/>
      <w:sz w:val="26"/>
    </w:rPr>
  </w:style>
  <w:style w:type="paragraph" w:styleId="a9">
    <w:name w:val="footer"/>
    <w:basedOn w:val="a"/>
    <w:link w:val="aa"/>
    <w:uiPriority w:val="99"/>
    <w:unhideWhenUsed/>
    <w:rsid w:val="004133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1335C"/>
    <w:rPr>
      <w:rFonts w:ascii="Times New Roman" w:eastAsia="Calibri" w:hAnsi="Times New Roman" w:cs="Times New Roman"/>
      <w:sz w:val="26"/>
    </w:rPr>
  </w:style>
  <w:style w:type="paragraph" w:styleId="ab">
    <w:name w:val="Normal (Web)"/>
    <w:basedOn w:val="a"/>
    <w:uiPriority w:val="99"/>
    <w:semiHidden/>
    <w:unhideWhenUsed/>
    <w:rsid w:val="001921B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6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zorh@r-19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36CAE-0736-4A25-BE5B-CFD81EA5C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4</Pages>
  <Words>1127</Words>
  <Characters>6426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7538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32</cp:revision>
  <cp:lastPrinted>2021-11-22T08:19:00Z</cp:lastPrinted>
  <dcterms:created xsi:type="dcterms:W3CDTF">2020-01-10T04:41:00Z</dcterms:created>
  <dcterms:modified xsi:type="dcterms:W3CDTF">2024-10-16T04:52:00Z</dcterms:modified>
</cp:coreProperties>
</file>